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F5" w:rsidRDefault="003B59F5" w:rsidP="003B59F5">
      <w:pPr>
        <w:jc w:val="center"/>
        <w:rPr>
          <w:sz w:val="28"/>
          <w:szCs w:val="28"/>
        </w:rPr>
      </w:pPr>
      <w:r>
        <w:rPr>
          <w:sz w:val="28"/>
          <w:szCs w:val="28"/>
        </w:rPr>
        <w:t>DOTYCZY UPRAWNIEŃ DO ULGOWYCH PRZEJAZDÓW ŚRODKAMI PUBLICZNEGO TRANSPORTU ZBIOROWEGO</w:t>
      </w:r>
    </w:p>
    <w:p w:rsidR="003B59F5" w:rsidRPr="008A7024" w:rsidRDefault="003B59F5" w:rsidP="003B59F5">
      <w:pPr>
        <w:spacing w:before="120" w:after="60"/>
        <w:ind w:left="284" w:right="284"/>
        <w:rPr>
          <w:sz w:val="20"/>
          <w:szCs w:val="20"/>
        </w:rPr>
      </w:pPr>
      <w:r w:rsidRPr="008A7024">
        <w:rPr>
          <w:b/>
          <w:sz w:val="22"/>
          <w:szCs w:val="22"/>
        </w:rPr>
        <w:t>1.</w:t>
      </w:r>
      <w:r w:rsidRPr="008A7024">
        <w:rPr>
          <w:sz w:val="22"/>
          <w:szCs w:val="22"/>
        </w:rPr>
        <w:t xml:space="preserve"> </w:t>
      </w:r>
      <w:r w:rsidRPr="008A7024">
        <w:rPr>
          <w:sz w:val="20"/>
          <w:szCs w:val="20"/>
        </w:rPr>
        <w:t>Dz. U. Nr 4/2002, poz. 34 z dnia 21XII2001r; nowelizacja ustawy z dnia 20VI1992r)</w:t>
      </w:r>
    </w:p>
    <w:p w:rsidR="003B59F5" w:rsidRDefault="003B59F5" w:rsidP="003B59F5">
      <w:pPr>
        <w:ind w:left="284" w:right="284"/>
        <w:jc w:val="both"/>
        <w:rPr>
          <w:sz w:val="20"/>
          <w:szCs w:val="20"/>
        </w:rPr>
      </w:pPr>
      <w:r w:rsidRPr="008A7024">
        <w:rPr>
          <w:b/>
          <w:sz w:val="20"/>
          <w:szCs w:val="20"/>
        </w:rPr>
        <w:t>2.</w:t>
      </w:r>
      <w:r w:rsidRPr="008A7024">
        <w:rPr>
          <w:sz w:val="20"/>
          <w:szCs w:val="20"/>
        </w:rPr>
        <w:t xml:space="preserve"> Uchwała nr XXIV/674/2013 Rady Miejskiej w Elblągu z dnia 29 sierpnia 2013 w sprawie cen</w:t>
      </w:r>
      <w:r w:rsidRPr="008A7024">
        <w:rPr>
          <w:b/>
          <w:sz w:val="20"/>
          <w:szCs w:val="20"/>
        </w:rPr>
        <w:t xml:space="preserve"> </w:t>
      </w:r>
      <w:r w:rsidRPr="008A7024">
        <w:rPr>
          <w:sz w:val="20"/>
          <w:szCs w:val="20"/>
        </w:rPr>
        <w:t xml:space="preserve">biletów </w:t>
      </w:r>
    </w:p>
    <w:p w:rsidR="003B59F5" w:rsidRDefault="003B59F5" w:rsidP="003B59F5">
      <w:pPr>
        <w:ind w:left="284" w:right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8A7024">
        <w:rPr>
          <w:sz w:val="20"/>
          <w:szCs w:val="20"/>
        </w:rPr>
        <w:t xml:space="preserve">za przejazdy osób i przewóz bagażu oraz innych opłat obowiązujących  w środkach komunikacji </w:t>
      </w:r>
    </w:p>
    <w:p w:rsidR="003B59F5" w:rsidRPr="008A7024" w:rsidRDefault="003B59F5" w:rsidP="003B59F5">
      <w:pPr>
        <w:ind w:left="284" w:righ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m</w:t>
      </w:r>
      <w:r w:rsidRPr="008A7024">
        <w:rPr>
          <w:sz w:val="20"/>
          <w:szCs w:val="20"/>
        </w:rPr>
        <w:t>iejskiej  w granicach  administracyjnych miasta i gmin sąsiadujących.</w:t>
      </w:r>
    </w:p>
    <w:p w:rsidR="003B59F5" w:rsidRDefault="003B59F5" w:rsidP="003B59F5">
      <w:pPr>
        <w:jc w:val="center"/>
        <w:rPr>
          <w:sz w:val="28"/>
          <w:szCs w:val="28"/>
        </w:rPr>
      </w:pPr>
    </w:p>
    <w:p w:rsidR="003B59F5" w:rsidRDefault="003B59F5" w:rsidP="003B5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Dyrekcja Specjalnego Ośrodka Szkolno-Wychowawczego Nr 1 w Elblągu ul. Kopernika 27 informuje, że niżej wymienieni uczniowie naszej placówki </w:t>
      </w:r>
      <w:r>
        <w:rPr>
          <w:sz w:val="28"/>
          <w:szCs w:val="28"/>
        </w:rPr>
        <w:br/>
        <w:t>w terminie ………………………………....udają się na zajęcia rehabilitacyjne do …………………………………………………………</w:t>
      </w:r>
    </w:p>
    <w:p w:rsidR="003B59F5" w:rsidRDefault="003B59F5" w:rsidP="003B59F5">
      <w:pPr>
        <w:jc w:val="both"/>
        <w:rPr>
          <w:sz w:val="28"/>
          <w:szCs w:val="28"/>
          <w:u w:val="single"/>
        </w:rPr>
      </w:pPr>
      <w:r w:rsidRPr="00232280">
        <w:rPr>
          <w:sz w:val="28"/>
          <w:szCs w:val="28"/>
          <w:u w:val="single"/>
        </w:rPr>
        <w:t>Lista uczniów:</w:t>
      </w:r>
    </w:p>
    <w:tbl>
      <w:tblPr>
        <w:tblStyle w:val="Tabela-Siatka"/>
        <w:tblW w:w="0" w:type="auto"/>
        <w:tblLook w:val="01E0"/>
      </w:tblPr>
      <w:tblGrid>
        <w:gridCol w:w="4356"/>
      </w:tblGrid>
      <w:tr w:rsidR="003B59F5" w:rsidRPr="00232280" w:rsidTr="003310C1">
        <w:tc>
          <w:tcPr>
            <w:tcW w:w="4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3B59F5" w:rsidRPr="00232280" w:rsidRDefault="003B59F5" w:rsidP="003B59F5">
      <w:pPr>
        <w:jc w:val="both"/>
        <w:rPr>
          <w:sz w:val="26"/>
          <w:szCs w:val="26"/>
          <w:u w:val="single"/>
        </w:rPr>
      </w:pPr>
    </w:p>
    <w:p w:rsidR="003B59F5" w:rsidRPr="00232280" w:rsidRDefault="003B59F5" w:rsidP="003B59F5">
      <w:pPr>
        <w:jc w:val="both"/>
        <w:rPr>
          <w:sz w:val="26"/>
          <w:szCs w:val="26"/>
          <w:u w:val="single"/>
        </w:rPr>
      </w:pPr>
      <w:r w:rsidRPr="00232280">
        <w:rPr>
          <w:sz w:val="26"/>
          <w:szCs w:val="26"/>
          <w:u w:val="single"/>
        </w:rPr>
        <w:t>Opiekunowie:</w:t>
      </w:r>
    </w:p>
    <w:tbl>
      <w:tblPr>
        <w:tblStyle w:val="Tabela-Siatka"/>
        <w:tblW w:w="0" w:type="auto"/>
        <w:tblLook w:val="01E0"/>
      </w:tblPr>
      <w:tblGrid>
        <w:gridCol w:w="4356"/>
      </w:tblGrid>
      <w:tr w:rsidR="003B59F5" w:rsidRPr="00232280" w:rsidTr="003310C1">
        <w:tc>
          <w:tcPr>
            <w:tcW w:w="4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3B59F5" w:rsidRPr="00232280" w:rsidTr="003310C1">
        <w:tc>
          <w:tcPr>
            <w:tcW w:w="4356" w:type="dxa"/>
            <w:tcBorders>
              <w:left w:val="single" w:sz="4" w:space="0" w:color="FFFFFF"/>
              <w:right w:val="single" w:sz="4" w:space="0" w:color="FFFFFF"/>
            </w:tcBorders>
          </w:tcPr>
          <w:p w:rsidR="003B59F5" w:rsidRPr="00232280" w:rsidRDefault="003B59F5" w:rsidP="003B59F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3B59F5" w:rsidRDefault="003B59F5" w:rsidP="003B59F5">
      <w:pPr>
        <w:jc w:val="both"/>
      </w:pPr>
    </w:p>
    <w:p w:rsidR="00B856F4" w:rsidRDefault="00B856F4"/>
    <w:p w:rsidR="003B59F5" w:rsidRDefault="003B59F5"/>
    <w:p w:rsidR="003B59F5" w:rsidRDefault="003B59F5"/>
    <w:p w:rsidR="003B59F5" w:rsidRDefault="003B59F5" w:rsidP="003B59F5">
      <w:pPr>
        <w:jc w:val="right"/>
      </w:pPr>
      <w:r>
        <w:t>…………………………………………………………</w:t>
      </w:r>
    </w:p>
    <w:p w:rsidR="003B59F5" w:rsidRPr="003B59F5" w:rsidRDefault="003B59F5" w:rsidP="003B59F5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</w:t>
      </w:r>
      <w:r w:rsidRPr="003B59F5">
        <w:rPr>
          <w:i/>
          <w:sz w:val="22"/>
          <w:szCs w:val="22"/>
        </w:rPr>
        <w:t>podpis i pieczęć dyrektora</w:t>
      </w:r>
    </w:p>
    <w:sectPr w:rsidR="003B59F5" w:rsidRPr="003B59F5" w:rsidSect="00B8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10E8"/>
    <w:multiLevelType w:val="hybridMultilevel"/>
    <w:tmpl w:val="755CE53A"/>
    <w:lvl w:ilvl="0" w:tplc="5134CA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30473"/>
    <w:multiLevelType w:val="hybridMultilevel"/>
    <w:tmpl w:val="A5D08586"/>
    <w:lvl w:ilvl="0" w:tplc="5134CA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9F5"/>
    <w:rsid w:val="003B59F5"/>
    <w:rsid w:val="00582297"/>
    <w:rsid w:val="005C6652"/>
    <w:rsid w:val="00B8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Grażynka</cp:lastModifiedBy>
  <cp:revision>1</cp:revision>
  <dcterms:created xsi:type="dcterms:W3CDTF">2018-04-09T08:59:00Z</dcterms:created>
  <dcterms:modified xsi:type="dcterms:W3CDTF">2018-04-09T09:00:00Z</dcterms:modified>
</cp:coreProperties>
</file>